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2B6" w:rsidRPr="005042B6" w:rsidRDefault="005042B6" w:rsidP="005042B6">
      <w:pPr>
        <w:spacing w:after="0" w:line="240" w:lineRule="auto"/>
        <w:jc w:val="center"/>
        <w:rPr>
          <w:rFonts w:ascii="Times New Roman" w:hAnsi="Times New Roman" w:cs="Times New Roman"/>
          <w:b/>
          <w:sz w:val="32"/>
          <w:szCs w:val="32"/>
        </w:rPr>
      </w:pPr>
      <w:r w:rsidRPr="005042B6">
        <w:rPr>
          <w:rFonts w:ascii="Times New Roman" w:hAnsi="Times New Roman" w:cs="Times New Roman"/>
          <w:b/>
          <w:sz w:val="32"/>
          <w:szCs w:val="32"/>
        </w:rPr>
        <w:t xml:space="preserve">Постановление правительства </w:t>
      </w:r>
    </w:p>
    <w:p w:rsidR="005042B6" w:rsidRPr="005042B6" w:rsidRDefault="005042B6" w:rsidP="005042B6">
      <w:pPr>
        <w:spacing w:after="0" w:line="240" w:lineRule="auto"/>
        <w:jc w:val="center"/>
        <w:rPr>
          <w:rFonts w:ascii="Times New Roman" w:hAnsi="Times New Roman" w:cs="Times New Roman"/>
          <w:b/>
          <w:sz w:val="32"/>
          <w:szCs w:val="32"/>
        </w:rPr>
      </w:pPr>
      <w:r w:rsidRPr="005042B6">
        <w:rPr>
          <w:rFonts w:ascii="Times New Roman" w:hAnsi="Times New Roman" w:cs="Times New Roman"/>
          <w:b/>
          <w:sz w:val="32"/>
          <w:szCs w:val="32"/>
        </w:rPr>
        <w:t>Новосибирской области</w:t>
      </w:r>
    </w:p>
    <w:p w:rsidR="005042B6" w:rsidRDefault="005042B6" w:rsidP="005042B6">
      <w:pPr>
        <w:spacing w:after="0" w:line="240" w:lineRule="auto"/>
        <w:jc w:val="center"/>
        <w:rPr>
          <w:rFonts w:ascii="Times New Roman" w:hAnsi="Times New Roman" w:cs="Times New Roman"/>
          <w:sz w:val="28"/>
          <w:szCs w:val="28"/>
        </w:rPr>
      </w:pPr>
    </w:p>
    <w:p w:rsidR="005042B6" w:rsidRPr="009C10CB" w:rsidRDefault="005042B6" w:rsidP="005042B6">
      <w:pPr>
        <w:spacing w:after="0" w:line="240" w:lineRule="auto"/>
        <w:jc w:val="center"/>
        <w:rPr>
          <w:rFonts w:ascii="Times New Roman" w:hAnsi="Times New Roman" w:cs="Times New Roman"/>
          <w:sz w:val="24"/>
          <w:szCs w:val="24"/>
        </w:rPr>
      </w:pPr>
      <w:r w:rsidRPr="009C10CB">
        <w:rPr>
          <w:rFonts w:ascii="Times New Roman" w:hAnsi="Times New Roman" w:cs="Times New Roman"/>
          <w:sz w:val="24"/>
          <w:szCs w:val="24"/>
        </w:rPr>
        <w:t>от 14 марта 2013 года №98-п</w:t>
      </w:r>
    </w:p>
    <w:p w:rsidR="005042B6" w:rsidRPr="005042B6" w:rsidRDefault="005042B6" w:rsidP="005042B6">
      <w:pPr>
        <w:spacing w:after="0" w:line="240" w:lineRule="auto"/>
        <w:jc w:val="center"/>
        <w:rPr>
          <w:rFonts w:ascii="Times New Roman" w:hAnsi="Times New Roman" w:cs="Times New Roman"/>
          <w:sz w:val="28"/>
          <w:szCs w:val="28"/>
        </w:rPr>
      </w:pPr>
      <w:r w:rsidRPr="005042B6">
        <w:rPr>
          <w:rFonts w:ascii="Times New Roman" w:hAnsi="Times New Roman" w:cs="Times New Roman"/>
          <w:sz w:val="28"/>
          <w:szCs w:val="28"/>
        </w:rPr>
        <w:t>"О приоритетных задачах социально-экономического развития Новосибирской области в 2013 году"</w:t>
      </w:r>
    </w:p>
    <w:p w:rsidR="005042B6" w:rsidRPr="005042B6" w:rsidRDefault="005042B6" w:rsidP="005042B6">
      <w:pPr>
        <w:spacing w:after="0" w:line="240" w:lineRule="auto"/>
        <w:ind w:firstLine="709"/>
        <w:jc w:val="both"/>
        <w:rPr>
          <w:rFonts w:ascii="Times New Roman" w:hAnsi="Times New Roman" w:cs="Times New Roman"/>
          <w:sz w:val="28"/>
          <w:szCs w:val="28"/>
        </w:rPr>
      </w:pPr>
    </w:p>
    <w:p w:rsidR="005042B6" w:rsidRPr="005042B6" w:rsidRDefault="005042B6" w:rsidP="005042B6">
      <w:pPr>
        <w:spacing w:after="0" w:line="240" w:lineRule="auto"/>
        <w:ind w:firstLine="709"/>
        <w:jc w:val="both"/>
        <w:rPr>
          <w:rFonts w:ascii="Times New Roman" w:hAnsi="Times New Roman" w:cs="Times New Roman"/>
          <w:sz w:val="28"/>
          <w:szCs w:val="28"/>
        </w:rPr>
      </w:pPr>
      <w:proofErr w:type="gramStart"/>
      <w:r w:rsidRPr="005042B6">
        <w:rPr>
          <w:rFonts w:ascii="Times New Roman" w:hAnsi="Times New Roman" w:cs="Times New Roman"/>
          <w:sz w:val="28"/>
          <w:szCs w:val="28"/>
        </w:rPr>
        <w:t>В целях обеспечения выполнения задач по реализации экономической и социальной политики на территории Новосибирской области, поставленных в Указах Президента Российской Федерации от 07.05.2012 № 596-601, 606 и в Послании Президента Российской Федерации Федеральному Собранию Российской Федерации 12 декабря 2012 года, в соответствии со Стратегией социально-экономического развития Новосибирской области на период до 2025 года, утвержденной постановлением Губернатора Новосибирской области от 03.12.2007 № 474</w:t>
      </w:r>
      <w:proofErr w:type="gramEnd"/>
      <w:r w:rsidRPr="005042B6">
        <w:rPr>
          <w:rFonts w:ascii="Times New Roman" w:hAnsi="Times New Roman" w:cs="Times New Roman"/>
          <w:sz w:val="28"/>
          <w:szCs w:val="28"/>
        </w:rPr>
        <w:t>, Программой социально-экономического развития Новосибирской области на 2011-2015 годы, утвержденной Законом Новосибирской области от 02.12.2012 № 10-ОЗ, планом социально-экономического развития Новосибирской области на 2013 год и плановый период 2014 и 2015 годов, утвержденным постановлением Правительства Новосибирской области от 29.12.2012 № 629-п, Правительство Новосибирской области постановляет:</w:t>
      </w:r>
    </w:p>
    <w:p w:rsidR="005042B6" w:rsidRPr="005042B6" w:rsidRDefault="005042B6" w:rsidP="005042B6">
      <w:pPr>
        <w:spacing w:after="0" w:line="240" w:lineRule="auto"/>
        <w:ind w:firstLine="709"/>
        <w:jc w:val="both"/>
        <w:rPr>
          <w:rFonts w:ascii="Times New Roman" w:hAnsi="Times New Roman" w:cs="Times New Roman"/>
          <w:sz w:val="28"/>
          <w:szCs w:val="28"/>
        </w:rPr>
      </w:pP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1. Считать приоритетными в 2013 году следующие задачи областных исполнительных органов государственной власти по обеспечению эффективного социально-экономического развития Новосибирской области:</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1) в сфере развития здравоохранения:</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а) обеспечение населения качественными медицинскими услугами;</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б) поэтапное увеличение оплаты труда в отрасли;</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в) завершение работ по переводу муниципальных учреждений здравоохранения в государственную собственность Новосибирской области;</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г) создание единых стандартов контроля качества медицинской помощи, оптимальных схем маршрутизации пациентов;</w:t>
      </w:r>
    </w:p>
    <w:p w:rsidR="005042B6" w:rsidRPr="005042B6" w:rsidRDefault="005042B6" w:rsidP="005042B6">
      <w:pPr>
        <w:spacing w:after="0" w:line="240" w:lineRule="auto"/>
        <w:ind w:firstLine="709"/>
        <w:jc w:val="both"/>
        <w:rPr>
          <w:rFonts w:ascii="Times New Roman" w:hAnsi="Times New Roman" w:cs="Times New Roman"/>
          <w:sz w:val="28"/>
          <w:szCs w:val="28"/>
        </w:rPr>
      </w:pPr>
      <w:proofErr w:type="spellStart"/>
      <w:r w:rsidRPr="005042B6">
        <w:rPr>
          <w:rFonts w:ascii="Times New Roman" w:hAnsi="Times New Roman" w:cs="Times New Roman"/>
          <w:sz w:val="28"/>
          <w:szCs w:val="28"/>
        </w:rPr>
        <w:t>д</w:t>
      </w:r>
      <w:proofErr w:type="spellEnd"/>
      <w:r w:rsidRPr="005042B6">
        <w:rPr>
          <w:rFonts w:ascii="Times New Roman" w:hAnsi="Times New Roman" w:cs="Times New Roman"/>
          <w:sz w:val="28"/>
          <w:szCs w:val="28"/>
        </w:rPr>
        <w:t>) предоставление качественной первичной медико-санитарной помощи, улучшение системы оказания скорой и неотложной помощи населению;</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 xml:space="preserve">е) увязка </w:t>
      </w:r>
      <w:proofErr w:type="gramStart"/>
      <w:r w:rsidRPr="005042B6">
        <w:rPr>
          <w:rFonts w:ascii="Times New Roman" w:hAnsi="Times New Roman" w:cs="Times New Roman"/>
          <w:sz w:val="28"/>
          <w:szCs w:val="28"/>
        </w:rPr>
        <w:t>норм оплаты труда руководителей государственных учреждений здравоохранения Новосибирской области</w:t>
      </w:r>
      <w:proofErr w:type="gramEnd"/>
      <w:r w:rsidRPr="005042B6">
        <w:rPr>
          <w:rFonts w:ascii="Times New Roman" w:hAnsi="Times New Roman" w:cs="Times New Roman"/>
          <w:sz w:val="28"/>
          <w:szCs w:val="28"/>
        </w:rPr>
        <w:t xml:space="preserve"> с качеством услуг и эффективностью работы соответствующих учреждений;</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 xml:space="preserve">ж) решение </w:t>
      </w:r>
      <w:proofErr w:type="gramStart"/>
      <w:r w:rsidRPr="005042B6">
        <w:rPr>
          <w:rFonts w:ascii="Times New Roman" w:hAnsi="Times New Roman" w:cs="Times New Roman"/>
          <w:sz w:val="28"/>
          <w:szCs w:val="28"/>
        </w:rPr>
        <w:t>проблем медицинского обслуживания населения Советского района города Новосибирска</w:t>
      </w:r>
      <w:proofErr w:type="gramEnd"/>
      <w:r w:rsidRPr="005042B6">
        <w:rPr>
          <w:rFonts w:ascii="Times New Roman" w:hAnsi="Times New Roman" w:cs="Times New Roman"/>
          <w:sz w:val="28"/>
          <w:szCs w:val="28"/>
        </w:rPr>
        <w:t>;</w:t>
      </w:r>
    </w:p>
    <w:p w:rsidR="005042B6" w:rsidRPr="005042B6" w:rsidRDefault="005042B6" w:rsidP="005042B6">
      <w:pPr>
        <w:spacing w:after="0" w:line="240" w:lineRule="auto"/>
        <w:ind w:firstLine="709"/>
        <w:jc w:val="both"/>
        <w:rPr>
          <w:rFonts w:ascii="Times New Roman" w:hAnsi="Times New Roman" w:cs="Times New Roman"/>
          <w:sz w:val="28"/>
          <w:szCs w:val="28"/>
        </w:rPr>
      </w:pPr>
      <w:proofErr w:type="spellStart"/>
      <w:r w:rsidRPr="005042B6">
        <w:rPr>
          <w:rFonts w:ascii="Times New Roman" w:hAnsi="Times New Roman" w:cs="Times New Roman"/>
          <w:sz w:val="28"/>
          <w:szCs w:val="28"/>
        </w:rPr>
        <w:t>з</w:t>
      </w:r>
      <w:proofErr w:type="spellEnd"/>
      <w:r w:rsidRPr="005042B6">
        <w:rPr>
          <w:rFonts w:ascii="Times New Roman" w:hAnsi="Times New Roman" w:cs="Times New Roman"/>
          <w:sz w:val="28"/>
          <w:szCs w:val="28"/>
        </w:rPr>
        <w:t>) безусловное выполнение ремонтной и строительной программ по всем лечебным учреждениям Новосибирской области;</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2) в сфере физической культуры и спорта:</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lastRenderedPageBreak/>
        <w:t>а) обеспечить увеличение численности лиц, регулярно занимающихся физической культурой и спортом, до 23,5% от численности населения Новосибирской области;</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б) реализация комплекса мер по привлечению детей, подростков и молодежи к занятиям спортом (строительство дворовых хоккейных коробок, волейбольных и баскетбольных площадок и других мини-сооружений);</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в) обеспечить развитие инфраструктуры физической культуры и спорта и ввод в 2013 году 15 крупных спортивных объектов в разных районах Новосибирской области;</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 xml:space="preserve">г) повышение эффективности системы подготовки спортивного резерва, развитие спорта высших достижений (выявление спортивно-одаренных детей, создание условий для их развития, подготовка спортсменов высокой квалификации для участия в XXII Олимпийских зимних играх и XI </w:t>
      </w:r>
      <w:proofErr w:type="spellStart"/>
      <w:r w:rsidRPr="005042B6">
        <w:rPr>
          <w:rFonts w:ascii="Times New Roman" w:hAnsi="Times New Roman" w:cs="Times New Roman"/>
          <w:sz w:val="28"/>
          <w:szCs w:val="28"/>
        </w:rPr>
        <w:t>Паралимпийских</w:t>
      </w:r>
      <w:proofErr w:type="spellEnd"/>
      <w:r w:rsidRPr="005042B6">
        <w:rPr>
          <w:rFonts w:ascii="Times New Roman" w:hAnsi="Times New Roman" w:cs="Times New Roman"/>
          <w:sz w:val="28"/>
          <w:szCs w:val="28"/>
        </w:rPr>
        <w:t xml:space="preserve"> зимних играх в городе Сочи);</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3) в сфере улучшения экологической обстановки: разработка проекта закона Новосибирской области "Об отходах производства и потребления в Новосибирской области";</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4) в сфере образования:</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а) продолжение модернизации материально-технической и ресурсной базы общеобразовательных учреждений, повышение качества технологической образовательной среды;</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б) разработка и реализация комплексного плана действий в системе общего образования, направленного на обеспечение высокого качества образовательного процесса, создание условий для осуществления равных возможностей реализации прав обучающихся на качественное образование независимо от места их проживания, мотивацию педагогов, эффективное расходование бюджетных средств, предусмотренных на сферу общего образования;</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в) ввод в 2013 году 8,06 тысячи мест в дошкольных образовательных учреждениях;</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г) сокращение очередей в дошкольные образовательные учреждения;</w:t>
      </w:r>
    </w:p>
    <w:p w:rsidR="005042B6" w:rsidRPr="005042B6" w:rsidRDefault="005042B6" w:rsidP="005042B6">
      <w:pPr>
        <w:spacing w:after="0" w:line="240" w:lineRule="auto"/>
        <w:ind w:firstLine="709"/>
        <w:jc w:val="both"/>
        <w:rPr>
          <w:rFonts w:ascii="Times New Roman" w:hAnsi="Times New Roman" w:cs="Times New Roman"/>
          <w:sz w:val="28"/>
          <w:szCs w:val="28"/>
        </w:rPr>
      </w:pPr>
      <w:proofErr w:type="spellStart"/>
      <w:r w:rsidRPr="005042B6">
        <w:rPr>
          <w:rFonts w:ascii="Times New Roman" w:hAnsi="Times New Roman" w:cs="Times New Roman"/>
          <w:sz w:val="28"/>
          <w:szCs w:val="28"/>
        </w:rPr>
        <w:t>д</w:t>
      </w:r>
      <w:proofErr w:type="spellEnd"/>
      <w:r w:rsidRPr="005042B6">
        <w:rPr>
          <w:rFonts w:ascii="Times New Roman" w:hAnsi="Times New Roman" w:cs="Times New Roman"/>
          <w:sz w:val="28"/>
          <w:szCs w:val="28"/>
        </w:rPr>
        <w:t>) подготовка предложений по оказанию государственной поддержки специализированному учебно-научному центру Новосибирского государственного университета (СУНЦ НГУ);</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5) в сфере культуры:</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а) укрепление материально-технической базы учреждений культуры, особенно из числа расположенных на территории районов Новосибирской области;</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б) повышение уровня заработной платы работников культуры;</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в) патриотическое воспитание, укрепление духовно-нравственных ценностей;</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 xml:space="preserve">г) сохранение </w:t>
      </w:r>
      <w:proofErr w:type="gramStart"/>
      <w:r w:rsidRPr="005042B6">
        <w:rPr>
          <w:rFonts w:ascii="Times New Roman" w:hAnsi="Times New Roman" w:cs="Times New Roman"/>
          <w:sz w:val="28"/>
          <w:szCs w:val="28"/>
        </w:rPr>
        <w:t>темпов развития музейного сегмента сферы культуры</w:t>
      </w:r>
      <w:proofErr w:type="gramEnd"/>
      <w:r w:rsidRPr="005042B6">
        <w:rPr>
          <w:rFonts w:ascii="Times New Roman" w:hAnsi="Times New Roman" w:cs="Times New Roman"/>
          <w:sz w:val="28"/>
          <w:szCs w:val="28"/>
        </w:rPr>
        <w:t>;</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6) в повышении уровня жизни и занятости населения:</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 xml:space="preserve">а) разработка и реализация </w:t>
      </w:r>
      <w:proofErr w:type="gramStart"/>
      <w:r w:rsidRPr="005042B6">
        <w:rPr>
          <w:rFonts w:ascii="Times New Roman" w:hAnsi="Times New Roman" w:cs="Times New Roman"/>
          <w:sz w:val="28"/>
          <w:szCs w:val="28"/>
        </w:rPr>
        <w:t>механизма определения перспективной потребности экономики Новосибирской области</w:t>
      </w:r>
      <w:proofErr w:type="gramEnd"/>
      <w:r w:rsidRPr="005042B6">
        <w:rPr>
          <w:rFonts w:ascii="Times New Roman" w:hAnsi="Times New Roman" w:cs="Times New Roman"/>
          <w:sz w:val="28"/>
          <w:szCs w:val="28"/>
        </w:rPr>
        <w:t xml:space="preserve"> в специалистах и рабочих </w:t>
      </w:r>
      <w:r w:rsidRPr="005042B6">
        <w:rPr>
          <w:rFonts w:ascii="Times New Roman" w:hAnsi="Times New Roman" w:cs="Times New Roman"/>
          <w:sz w:val="28"/>
          <w:szCs w:val="28"/>
        </w:rPr>
        <w:lastRenderedPageBreak/>
        <w:t>кадрах в территориально-отраслевом разрезе и системы их своевременной подготовки;</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 xml:space="preserve">б) поддержка предпринимательской деятельности, создание эффективных рабочих мест, расширение </w:t>
      </w:r>
      <w:proofErr w:type="spellStart"/>
      <w:r w:rsidRPr="005042B6">
        <w:rPr>
          <w:rFonts w:ascii="Times New Roman" w:hAnsi="Times New Roman" w:cs="Times New Roman"/>
          <w:sz w:val="28"/>
          <w:szCs w:val="28"/>
        </w:rPr>
        <w:t>самозанятости</w:t>
      </w:r>
      <w:proofErr w:type="spellEnd"/>
      <w:r w:rsidRPr="005042B6">
        <w:rPr>
          <w:rFonts w:ascii="Times New Roman" w:hAnsi="Times New Roman" w:cs="Times New Roman"/>
          <w:sz w:val="28"/>
          <w:szCs w:val="28"/>
        </w:rPr>
        <w:t xml:space="preserve"> населения, особенно в сельской местности;</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в) содействие в использовании компенсирующих источников трудовых ресурсов (незанятого населения, пенсионеров, учащейся молодежи, домохозяек, безработных);</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г) усиление мер поддержки женщин, воспитывающих детей и желающих заниматься трудовой деятельностью;</w:t>
      </w:r>
    </w:p>
    <w:p w:rsidR="005042B6" w:rsidRPr="005042B6" w:rsidRDefault="005042B6" w:rsidP="005042B6">
      <w:pPr>
        <w:spacing w:after="0" w:line="240" w:lineRule="auto"/>
        <w:ind w:firstLine="709"/>
        <w:jc w:val="both"/>
        <w:rPr>
          <w:rFonts w:ascii="Times New Roman" w:hAnsi="Times New Roman" w:cs="Times New Roman"/>
          <w:sz w:val="28"/>
          <w:szCs w:val="28"/>
        </w:rPr>
      </w:pPr>
      <w:proofErr w:type="spellStart"/>
      <w:r w:rsidRPr="005042B6">
        <w:rPr>
          <w:rFonts w:ascii="Times New Roman" w:hAnsi="Times New Roman" w:cs="Times New Roman"/>
          <w:sz w:val="28"/>
          <w:szCs w:val="28"/>
        </w:rPr>
        <w:t>д</w:t>
      </w:r>
      <w:proofErr w:type="spellEnd"/>
      <w:r w:rsidRPr="005042B6">
        <w:rPr>
          <w:rFonts w:ascii="Times New Roman" w:hAnsi="Times New Roman" w:cs="Times New Roman"/>
          <w:sz w:val="28"/>
          <w:szCs w:val="28"/>
        </w:rPr>
        <w:t>) разработка и реализация комплекса мер по трудоустройству граждан с ограниченными возможностями;</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 xml:space="preserve">е) обеспечение роста заработной платы в бюджетной сфере, приближение ее </w:t>
      </w:r>
      <w:proofErr w:type="gramStart"/>
      <w:r w:rsidRPr="005042B6">
        <w:rPr>
          <w:rFonts w:ascii="Times New Roman" w:hAnsi="Times New Roman" w:cs="Times New Roman"/>
          <w:sz w:val="28"/>
          <w:szCs w:val="28"/>
        </w:rPr>
        <w:t>к</w:t>
      </w:r>
      <w:proofErr w:type="gramEnd"/>
      <w:r w:rsidRPr="005042B6">
        <w:rPr>
          <w:rFonts w:ascii="Times New Roman" w:hAnsi="Times New Roman" w:cs="Times New Roman"/>
          <w:sz w:val="28"/>
          <w:szCs w:val="28"/>
        </w:rPr>
        <w:t xml:space="preserve"> средней по региону;</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ж) разработка и реализация "дорожных карт" повышения средней заработной платы работников организаций;</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7) в сфере социальной защиты и социального обслуживания населения:</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а) разработка комплексной системы мер, обеспечивающих снижение доли бедного населения, предусматривающей меры по трудоустройству граждан, их обучению и переобучению;</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б) обеспечение предоставления ежемесячных денежных выплат в размере прожиточного минимума для детей, семьям при рождении третьего или последующего ребенка;</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в) обеспечение 95 процентов школьников Новосибирской области оздоровлением, отдыхом и занятостью, с улучшением качества проведения всех мероприятий;</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г) разработка специальной Программы сопровождения семей с детьми-инвалидами;</w:t>
      </w:r>
    </w:p>
    <w:p w:rsidR="005042B6" w:rsidRPr="005042B6" w:rsidRDefault="005042B6" w:rsidP="005042B6">
      <w:pPr>
        <w:spacing w:after="0" w:line="240" w:lineRule="auto"/>
        <w:ind w:firstLine="709"/>
        <w:jc w:val="both"/>
        <w:rPr>
          <w:rFonts w:ascii="Times New Roman" w:hAnsi="Times New Roman" w:cs="Times New Roman"/>
          <w:sz w:val="28"/>
          <w:szCs w:val="28"/>
        </w:rPr>
      </w:pPr>
      <w:proofErr w:type="spellStart"/>
      <w:r w:rsidRPr="005042B6">
        <w:rPr>
          <w:rFonts w:ascii="Times New Roman" w:hAnsi="Times New Roman" w:cs="Times New Roman"/>
          <w:sz w:val="28"/>
          <w:szCs w:val="28"/>
        </w:rPr>
        <w:t>д</w:t>
      </w:r>
      <w:proofErr w:type="spellEnd"/>
      <w:r w:rsidRPr="005042B6">
        <w:rPr>
          <w:rFonts w:ascii="Times New Roman" w:hAnsi="Times New Roman" w:cs="Times New Roman"/>
          <w:sz w:val="28"/>
          <w:szCs w:val="28"/>
        </w:rPr>
        <w:t>) содействие семейным формам устройства детей-сирот, профессиональной помощи замещающей семье;</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8) в сфере развития строительного комплекса и жилищно-коммунального хозяйства:</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а) сохранение тенденции по обеспечению достигнутого высокого уровня объема ввода жилья;</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б) разрешение проблемы доступности нового жилья за счет мер, направленных на снижение стоимости жилья (внедрение новых технологий строительства, обеспечение инфраструктурным обустройством площадок, а также сокращение времени на получение разрешительной документации, начиная от экспертизы и заканчивая вводом объекта в эксплуатацию);</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в) ликвидация и расселение аварийного жилищного фонда;</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г) подготовка предложений по решению задачи стопроцентного обеспечения качественной питьевой водой населения Новосибирской области к 2017 году;</w:t>
      </w:r>
    </w:p>
    <w:p w:rsidR="005042B6" w:rsidRPr="005042B6" w:rsidRDefault="005042B6" w:rsidP="005042B6">
      <w:pPr>
        <w:spacing w:after="0" w:line="240" w:lineRule="auto"/>
        <w:ind w:firstLine="709"/>
        <w:jc w:val="both"/>
        <w:rPr>
          <w:rFonts w:ascii="Times New Roman" w:hAnsi="Times New Roman" w:cs="Times New Roman"/>
          <w:sz w:val="28"/>
          <w:szCs w:val="28"/>
        </w:rPr>
      </w:pPr>
      <w:proofErr w:type="spellStart"/>
      <w:r w:rsidRPr="005042B6">
        <w:rPr>
          <w:rFonts w:ascii="Times New Roman" w:hAnsi="Times New Roman" w:cs="Times New Roman"/>
          <w:sz w:val="28"/>
          <w:szCs w:val="28"/>
        </w:rPr>
        <w:lastRenderedPageBreak/>
        <w:t>д</w:t>
      </w:r>
      <w:proofErr w:type="spellEnd"/>
      <w:r w:rsidRPr="005042B6">
        <w:rPr>
          <w:rFonts w:ascii="Times New Roman" w:hAnsi="Times New Roman" w:cs="Times New Roman"/>
          <w:sz w:val="28"/>
          <w:szCs w:val="28"/>
        </w:rPr>
        <w:t>) разработка программ благоустройства территорий муниципальных районов и городских округов Новосибирской области, где эта работа еще не проведена в срок до 1 марта 2013 года;</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 xml:space="preserve">е) продолжение </w:t>
      </w:r>
      <w:proofErr w:type="gramStart"/>
      <w:r w:rsidRPr="005042B6">
        <w:rPr>
          <w:rFonts w:ascii="Times New Roman" w:hAnsi="Times New Roman" w:cs="Times New Roman"/>
          <w:sz w:val="28"/>
          <w:szCs w:val="28"/>
        </w:rPr>
        <w:t>развития газификации территорий населенных пунктов Новосибирской области</w:t>
      </w:r>
      <w:proofErr w:type="gramEnd"/>
      <w:r w:rsidRPr="005042B6">
        <w:rPr>
          <w:rFonts w:ascii="Times New Roman" w:hAnsi="Times New Roman" w:cs="Times New Roman"/>
          <w:sz w:val="28"/>
          <w:szCs w:val="28"/>
        </w:rPr>
        <w:t>;</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ж) разработка долгосрочной целевой программы модернизации и реформирования жилищно-коммунального хозяйства области на 2013-2017 годы, предусматривающей комплексное решение задач обновления основных фондов, перехода к долгосрочному тарифному регулированию, развития конкурентных отношений в сфере обслуживания жилья и привлечения частного капитала;</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9) в сфере развития транспортной инфраструктуры:</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а) обеспечение выполнения всех запланированных работ по строительству третьего моста через Обь;</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б) подготовка проектных решений, технико-экономических обоснований инвестиций по четвертому мосту;</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в) продолжение проектирования Восточного обхода Новосибирска и оказание максимального содействия по предоставлению земельных участков, технических коридоров и решения сноса жилья и объектов экономики;</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г) проведение основного объема работ на развязке на Южной площади и по ул. Петухова, открытие рабочего движения к концу 2013 года, а в 2014 году сдача объекта в эксплуатацию;</w:t>
      </w:r>
    </w:p>
    <w:p w:rsidR="005042B6" w:rsidRPr="005042B6" w:rsidRDefault="005042B6" w:rsidP="005042B6">
      <w:pPr>
        <w:spacing w:after="0" w:line="240" w:lineRule="auto"/>
        <w:ind w:firstLine="709"/>
        <w:jc w:val="both"/>
        <w:rPr>
          <w:rFonts w:ascii="Times New Roman" w:hAnsi="Times New Roman" w:cs="Times New Roman"/>
          <w:sz w:val="28"/>
          <w:szCs w:val="28"/>
        </w:rPr>
      </w:pPr>
      <w:proofErr w:type="spellStart"/>
      <w:r w:rsidRPr="005042B6">
        <w:rPr>
          <w:rFonts w:ascii="Times New Roman" w:hAnsi="Times New Roman" w:cs="Times New Roman"/>
          <w:sz w:val="28"/>
          <w:szCs w:val="28"/>
        </w:rPr>
        <w:t>д</w:t>
      </w:r>
      <w:proofErr w:type="spellEnd"/>
      <w:r w:rsidRPr="005042B6">
        <w:rPr>
          <w:rFonts w:ascii="Times New Roman" w:hAnsi="Times New Roman" w:cs="Times New Roman"/>
          <w:sz w:val="28"/>
          <w:szCs w:val="28"/>
        </w:rPr>
        <w:t>) продолжение строительства метрополитена, начало строительства в 2013 году Дзержинской линии, в 2015 году ее завершение;</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е) завершение дороги "Новосибирск - граница Алтайского края", ввод 6 километров дороги;</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ж) начало строительства в 2013 году автодорожного тоннеля на участке "</w:t>
      </w:r>
      <w:proofErr w:type="spellStart"/>
      <w:r w:rsidRPr="005042B6">
        <w:rPr>
          <w:rFonts w:ascii="Times New Roman" w:hAnsi="Times New Roman" w:cs="Times New Roman"/>
          <w:sz w:val="28"/>
          <w:szCs w:val="28"/>
        </w:rPr>
        <w:t>Барышево</w:t>
      </w:r>
      <w:proofErr w:type="spellEnd"/>
      <w:r w:rsidRPr="005042B6">
        <w:rPr>
          <w:rFonts w:ascii="Times New Roman" w:hAnsi="Times New Roman" w:cs="Times New Roman"/>
          <w:sz w:val="28"/>
          <w:szCs w:val="28"/>
        </w:rPr>
        <w:t xml:space="preserve"> - Орловка - Кольцово" для бесперебойного транспортного сообщения с </w:t>
      </w:r>
      <w:proofErr w:type="spellStart"/>
      <w:r w:rsidRPr="005042B6">
        <w:rPr>
          <w:rFonts w:ascii="Times New Roman" w:hAnsi="Times New Roman" w:cs="Times New Roman"/>
          <w:sz w:val="28"/>
          <w:szCs w:val="28"/>
        </w:rPr>
        <w:t>наукоградом</w:t>
      </w:r>
      <w:proofErr w:type="spellEnd"/>
      <w:r w:rsidRPr="005042B6">
        <w:rPr>
          <w:rFonts w:ascii="Times New Roman" w:hAnsi="Times New Roman" w:cs="Times New Roman"/>
          <w:sz w:val="28"/>
          <w:szCs w:val="28"/>
        </w:rPr>
        <w:t xml:space="preserve"> Кольцово;</w:t>
      </w:r>
    </w:p>
    <w:p w:rsidR="005042B6" w:rsidRPr="005042B6" w:rsidRDefault="005042B6" w:rsidP="005042B6">
      <w:pPr>
        <w:spacing w:after="0" w:line="240" w:lineRule="auto"/>
        <w:ind w:firstLine="709"/>
        <w:jc w:val="both"/>
        <w:rPr>
          <w:rFonts w:ascii="Times New Roman" w:hAnsi="Times New Roman" w:cs="Times New Roman"/>
          <w:sz w:val="28"/>
          <w:szCs w:val="28"/>
        </w:rPr>
      </w:pPr>
      <w:proofErr w:type="spellStart"/>
      <w:r w:rsidRPr="005042B6">
        <w:rPr>
          <w:rFonts w:ascii="Times New Roman" w:hAnsi="Times New Roman" w:cs="Times New Roman"/>
          <w:sz w:val="28"/>
          <w:szCs w:val="28"/>
        </w:rPr>
        <w:t>з</w:t>
      </w:r>
      <w:proofErr w:type="spellEnd"/>
      <w:r w:rsidRPr="005042B6">
        <w:rPr>
          <w:rFonts w:ascii="Times New Roman" w:hAnsi="Times New Roman" w:cs="Times New Roman"/>
          <w:sz w:val="28"/>
          <w:szCs w:val="28"/>
        </w:rPr>
        <w:t>) продолжение строительства муниципальных дорог за счет средств областного бюджета (выполнение дорожно-строительных работ в 277 муниципальных образованиях);</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и) поддержка аэропорта Толмачево, создание новых механизмов стимулирования его развития, поэтапное завершение работы - в 2013 и в 2014 году;</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 xml:space="preserve">к) в области транспортного обслуживания населения - повышение привлекательности пассажирских </w:t>
      </w:r>
      <w:proofErr w:type="gramStart"/>
      <w:r w:rsidRPr="005042B6">
        <w:rPr>
          <w:rFonts w:ascii="Times New Roman" w:hAnsi="Times New Roman" w:cs="Times New Roman"/>
          <w:sz w:val="28"/>
          <w:szCs w:val="28"/>
        </w:rPr>
        <w:t>перевозок</w:t>
      </w:r>
      <w:proofErr w:type="gramEnd"/>
      <w:r w:rsidRPr="005042B6">
        <w:rPr>
          <w:rFonts w:ascii="Times New Roman" w:hAnsi="Times New Roman" w:cs="Times New Roman"/>
          <w:sz w:val="28"/>
          <w:szCs w:val="28"/>
        </w:rPr>
        <w:t xml:space="preserve"> как для бизнеса, так и для населения;</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л) разработка концепции создания портовой особой экономической зоны на территории Новосибирской области;</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10) в сфере агропромышленного комплекса:</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 xml:space="preserve">а) разработка дополнительных мер поддержки </w:t>
      </w:r>
      <w:proofErr w:type="spellStart"/>
      <w:r w:rsidRPr="005042B6">
        <w:rPr>
          <w:rFonts w:ascii="Times New Roman" w:hAnsi="Times New Roman" w:cs="Times New Roman"/>
          <w:sz w:val="28"/>
          <w:szCs w:val="28"/>
        </w:rPr>
        <w:t>сельхозтоваропроизводителей</w:t>
      </w:r>
      <w:proofErr w:type="spellEnd"/>
      <w:r w:rsidRPr="005042B6">
        <w:rPr>
          <w:rFonts w:ascii="Times New Roman" w:hAnsi="Times New Roman" w:cs="Times New Roman"/>
          <w:sz w:val="28"/>
          <w:szCs w:val="28"/>
        </w:rPr>
        <w:t xml:space="preserve"> для сохранения положительной динамики развития отрасли;</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lastRenderedPageBreak/>
        <w:t>б) принятие всех организационных мер по привлечению в отрасль средств федерального бюджета;</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в) стимулирование приобретения высокотехнологичных машин для растениеводства, кормопроизводства и оборудования для животноводства путем компенсации части затрат, процентов по кредитам;</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г) стимулирование развития сельской инфраструктуры, строительство жилья, благоустройство сельских территорий, развитие кадрового потенциала;</w:t>
      </w:r>
    </w:p>
    <w:p w:rsidR="005042B6" w:rsidRPr="005042B6" w:rsidRDefault="005042B6" w:rsidP="005042B6">
      <w:pPr>
        <w:spacing w:after="0" w:line="240" w:lineRule="auto"/>
        <w:ind w:firstLine="709"/>
        <w:jc w:val="both"/>
        <w:rPr>
          <w:rFonts w:ascii="Times New Roman" w:hAnsi="Times New Roman" w:cs="Times New Roman"/>
          <w:sz w:val="28"/>
          <w:szCs w:val="28"/>
        </w:rPr>
      </w:pPr>
      <w:proofErr w:type="spellStart"/>
      <w:r w:rsidRPr="005042B6">
        <w:rPr>
          <w:rFonts w:ascii="Times New Roman" w:hAnsi="Times New Roman" w:cs="Times New Roman"/>
          <w:sz w:val="28"/>
          <w:szCs w:val="28"/>
        </w:rPr>
        <w:t>д</w:t>
      </w:r>
      <w:proofErr w:type="spellEnd"/>
      <w:r w:rsidRPr="005042B6">
        <w:rPr>
          <w:rFonts w:ascii="Times New Roman" w:hAnsi="Times New Roman" w:cs="Times New Roman"/>
          <w:sz w:val="28"/>
          <w:szCs w:val="28"/>
        </w:rPr>
        <w:t>) создание условий для сельских жителей по ведению личного подсобного хозяйства;</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11) в сфере экономического развития:</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а) содействие развитию инновационных технологий и территориально-производственных кластеров, индустриальных и технологических парков;</w:t>
      </w:r>
    </w:p>
    <w:p w:rsidR="005042B6" w:rsidRPr="005042B6" w:rsidRDefault="005042B6" w:rsidP="005042B6">
      <w:pPr>
        <w:spacing w:after="0" w:line="240" w:lineRule="auto"/>
        <w:ind w:firstLine="709"/>
        <w:jc w:val="both"/>
        <w:rPr>
          <w:rFonts w:ascii="Times New Roman" w:hAnsi="Times New Roman" w:cs="Times New Roman"/>
          <w:sz w:val="28"/>
          <w:szCs w:val="28"/>
        </w:rPr>
      </w:pPr>
      <w:proofErr w:type="gramStart"/>
      <w:r w:rsidRPr="005042B6">
        <w:rPr>
          <w:rFonts w:ascii="Times New Roman" w:hAnsi="Times New Roman" w:cs="Times New Roman"/>
          <w:sz w:val="28"/>
          <w:szCs w:val="28"/>
        </w:rPr>
        <w:t xml:space="preserve">б) выработка эффективных мер по недопущению отрицательного воздействия и минимизации негативных последствий от присоединения Российской Федерации к </w:t>
      </w:r>
      <w:proofErr w:type="spellStart"/>
      <w:r w:rsidRPr="005042B6">
        <w:rPr>
          <w:rFonts w:ascii="Times New Roman" w:hAnsi="Times New Roman" w:cs="Times New Roman"/>
          <w:sz w:val="28"/>
          <w:szCs w:val="28"/>
        </w:rPr>
        <w:t>Марракешскому</w:t>
      </w:r>
      <w:proofErr w:type="spellEnd"/>
      <w:r w:rsidRPr="005042B6">
        <w:rPr>
          <w:rFonts w:ascii="Times New Roman" w:hAnsi="Times New Roman" w:cs="Times New Roman"/>
          <w:sz w:val="28"/>
          <w:szCs w:val="28"/>
        </w:rPr>
        <w:t xml:space="preserve"> соглашению об учреждении Всемирной торговой организации от 15 апреля 1994 года, принятие новых нестандартных решений для расширения производства на территории области, для поддержки производства и экспортеров (органы власти совместно с Межрегиональной ассоциацией руководителей предприятий, Торгово-промышленной палатой и крупными предприятиями);</w:t>
      </w:r>
      <w:proofErr w:type="gramEnd"/>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в) сохранение в 2013 году всех эффективно зарекомендовавших себя мер государственной поддержки промышленных предприятий, а также внедрение новых для стимулирования снижения энергоемкости и повышения конкурентоспособности производимой продукции;</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г) организация деятельности муниципальных образований Новосибирской области по выявлению, постановке на учет и оформлению в собственность бесхозяйных объектов электрических сетей, скважин, тепловых сетей, обеспечение эксплуатации этого имущественного комплекса специализированными предприятиями;</w:t>
      </w:r>
    </w:p>
    <w:p w:rsidR="005042B6" w:rsidRPr="005042B6" w:rsidRDefault="005042B6" w:rsidP="005042B6">
      <w:pPr>
        <w:spacing w:after="0" w:line="240" w:lineRule="auto"/>
        <w:ind w:firstLine="709"/>
        <w:jc w:val="both"/>
        <w:rPr>
          <w:rFonts w:ascii="Times New Roman" w:hAnsi="Times New Roman" w:cs="Times New Roman"/>
          <w:sz w:val="28"/>
          <w:szCs w:val="28"/>
        </w:rPr>
      </w:pPr>
      <w:proofErr w:type="spellStart"/>
      <w:r w:rsidRPr="005042B6">
        <w:rPr>
          <w:rFonts w:ascii="Times New Roman" w:hAnsi="Times New Roman" w:cs="Times New Roman"/>
          <w:sz w:val="28"/>
          <w:szCs w:val="28"/>
        </w:rPr>
        <w:t>д</w:t>
      </w:r>
      <w:proofErr w:type="spellEnd"/>
      <w:r w:rsidRPr="005042B6">
        <w:rPr>
          <w:rFonts w:ascii="Times New Roman" w:hAnsi="Times New Roman" w:cs="Times New Roman"/>
          <w:sz w:val="28"/>
          <w:szCs w:val="28"/>
        </w:rPr>
        <w:t>) дальнейшая поддержка малого и среднего бизнеса;</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12) в сфере инвестиционного развития:</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а) совершенствование и систематизация инвестиционного законодательства;</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б) активизация взаимодействия с инвестиционными фондами, частными и государственными институтами развития для создания новых инфраструктурных объектов и производств;</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в) развитие индустриальных и технологических парковых проектов;</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 xml:space="preserve">г) увеличение динамики развития </w:t>
      </w:r>
      <w:proofErr w:type="spellStart"/>
      <w:r w:rsidRPr="005042B6">
        <w:rPr>
          <w:rFonts w:ascii="Times New Roman" w:hAnsi="Times New Roman" w:cs="Times New Roman"/>
          <w:sz w:val="28"/>
          <w:szCs w:val="28"/>
        </w:rPr>
        <w:t>биотехнопарка</w:t>
      </w:r>
      <w:proofErr w:type="spellEnd"/>
      <w:r w:rsidRPr="005042B6">
        <w:rPr>
          <w:rFonts w:ascii="Times New Roman" w:hAnsi="Times New Roman" w:cs="Times New Roman"/>
          <w:sz w:val="28"/>
          <w:szCs w:val="28"/>
        </w:rPr>
        <w:t xml:space="preserve"> в Кольцово, действующих технопарков;</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13) в бюджетной политике Новосибирской области:</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а) осуществление перехода к "программному бюджету" в полном объеме к началу 2014 года;</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lastRenderedPageBreak/>
        <w:t>б) обеспечение последовательного сокращения дефицита бюджета и государственного долга, в том числе путем оптимизации расходных обязательств;</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 xml:space="preserve">в) ориентация долговой </w:t>
      </w:r>
      <w:proofErr w:type="gramStart"/>
      <w:r w:rsidRPr="005042B6">
        <w:rPr>
          <w:rFonts w:ascii="Times New Roman" w:hAnsi="Times New Roman" w:cs="Times New Roman"/>
          <w:sz w:val="28"/>
          <w:szCs w:val="28"/>
        </w:rPr>
        <w:t>политики на</w:t>
      </w:r>
      <w:proofErr w:type="gramEnd"/>
      <w:r w:rsidRPr="005042B6">
        <w:rPr>
          <w:rFonts w:ascii="Times New Roman" w:hAnsi="Times New Roman" w:cs="Times New Roman"/>
          <w:sz w:val="28"/>
          <w:szCs w:val="28"/>
        </w:rPr>
        <w:t xml:space="preserve"> инвестиционное развитие, на создание новых условий в инфраструктуре и экономике, а не на текущее потребление;</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г) подготовка предложений к 1 апреля 2013 года по сокращению межбюджетных трансфертов, введение по всем целевым трансфертам показателей результативности и эффективности их использования; применение этих подходов при формировании бюджета на 2014 и последующие годы;</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14) в сфере совершенствования оказания населению государственных и муниципальных услуг:</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 xml:space="preserve">а) открытие </w:t>
      </w:r>
      <w:proofErr w:type="gramStart"/>
      <w:r w:rsidRPr="005042B6">
        <w:rPr>
          <w:rFonts w:ascii="Times New Roman" w:hAnsi="Times New Roman" w:cs="Times New Roman"/>
          <w:sz w:val="28"/>
          <w:szCs w:val="28"/>
        </w:rPr>
        <w:t>в</w:t>
      </w:r>
      <w:proofErr w:type="gramEnd"/>
      <w:r w:rsidRPr="005042B6">
        <w:rPr>
          <w:rFonts w:ascii="Times New Roman" w:hAnsi="Times New Roman" w:cs="Times New Roman"/>
          <w:sz w:val="28"/>
          <w:szCs w:val="28"/>
        </w:rPr>
        <w:t xml:space="preserve"> </w:t>
      </w:r>
      <w:proofErr w:type="gramStart"/>
      <w:r w:rsidRPr="005042B6">
        <w:rPr>
          <w:rFonts w:ascii="Times New Roman" w:hAnsi="Times New Roman" w:cs="Times New Roman"/>
          <w:sz w:val="28"/>
          <w:szCs w:val="28"/>
        </w:rPr>
        <w:t>Барабинском</w:t>
      </w:r>
      <w:proofErr w:type="gramEnd"/>
      <w:r w:rsidRPr="005042B6">
        <w:rPr>
          <w:rFonts w:ascii="Times New Roman" w:hAnsi="Times New Roman" w:cs="Times New Roman"/>
          <w:sz w:val="28"/>
          <w:szCs w:val="28"/>
        </w:rPr>
        <w:t xml:space="preserve">, </w:t>
      </w:r>
      <w:proofErr w:type="spellStart"/>
      <w:r w:rsidRPr="005042B6">
        <w:rPr>
          <w:rFonts w:ascii="Times New Roman" w:hAnsi="Times New Roman" w:cs="Times New Roman"/>
          <w:sz w:val="28"/>
          <w:szCs w:val="28"/>
        </w:rPr>
        <w:t>Купинском</w:t>
      </w:r>
      <w:proofErr w:type="spellEnd"/>
      <w:r w:rsidRPr="005042B6">
        <w:rPr>
          <w:rFonts w:ascii="Times New Roman" w:hAnsi="Times New Roman" w:cs="Times New Roman"/>
          <w:sz w:val="28"/>
          <w:szCs w:val="28"/>
        </w:rPr>
        <w:t xml:space="preserve"> и </w:t>
      </w:r>
      <w:proofErr w:type="spellStart"/>
      <w:r w:rsidRPr="005042B6">
        <w:rPr>
          <w:rFonts w:ascii="Times New Roman" w:hAnsi="Times New Roman" w:cs="Times New Roman"/>
          <w:sz w:val="28"/>
          <w:szCs w:val="28"/>
        </w:rPr>
        <w:t>Мошковском</w:t>
      </w:r>
      <w:proofErr w:type="spellEnd"/>
      <w:r w:rsidRPr="005042B6">
        <w:rPr>
          <w:rFonts w:ascii="Times New Roman" w:hAnsi="Times New Roman" w:cs="Times New Roman"/>
          <w:sz w:val="28"/>
          <w:szCs w:val="28"/>
        </w:rPr>
        <w:t xml:space="preserve"> районах трех новых многофункциональных центров предоставления государственных и муниципальных услуг (далее - МФЦ);</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б) строительство МФЦ во всех муниципальных районах Новосибирской области и введение для малых населенных пунктов мобильных МФЦ;</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в) выход на завершающую стадию работ по оптимизации исполнения и стандартизации предоставления государственных и муниципальных услуг, по приведению оказания услуг различными учреждениями к единому формату;</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г) продолжение работы по снижению административных барьеров на всех уровнях, в том числе за счет использования современных информационных технологий в процессе взаимодействия общества и государства;</w:t>
      </w:r>
    </w:p>
    <w:p w:rsidR="005042B6" w:rsidRPr="005042B6" w:rsidRDefault="005042B6" w:rsidP="005042B6">
      <w:pPr>
        <w:spacing w:after="0" w:line="240" w:lineRule="auto"/>
        <w:ind w:firstLine="709"/>
        <w:jc w:val="both"/>
        <w:rPr>
          <w:rFonts w:ascii="Times New Roman" w:hAnsi="Times New Roman" w:cs="Times New Roman"/>
          <w:sz w:val="28"/>
          <w:szCs w:val="28"/>
        </w:rPr>
      </w:pPr>
      <w:proofErr w:type="spellStart"/>
      <w:r w:rsidRPr="005042B6">
        <w:rPr>
          <w:rFonts w:ascii="Times New Roman" w:hAnsi="Times New Roman" w:cs="Times New Roman"/>
          <w:sz w:val="28"/>
          <w:szCs w:val="28"/>
        </w:rPr>
        <w:t>д</w:t>
      </w:r>
      <w:proofErr w:type="spellEnd"/>
      <w:r w:rsidRPr="005042B6">
        <w:rPr>
          <w:rFonts w:ascii="Times New Roman" w:hAnsi="Times New Roman" w:cs="Times New Roman"/>
          <w:sz w:val="28"/>
          <w:szCs w:val="28"/>
        </w:rPr>
        <w:t>) внедрение информационных технологий в работу органов государственной власти Новосибирской области, переход с января 2013 года на новый документооборот, позволяющий максимально сократить время прохождения и согласования документов;</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е) широкое привлечение общественных некоммерческих организаций к оказанию государственных и муниципальных услуг Новосибирской области;</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ж) при строительстве МФЦ учитывать мнение населения по его размещению;</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15) в сфере безопасности жизнедеятельности и снижения смертности от внешних факторов: обеспечение снижения смертности от внешних факторов на 15%, в том числе смертности при дорожно-транспортных происшествиях и пожарах;</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 xml:space="preserve">16) вхождение Новосибирской области в число регионов - лидеров по оценке </w:t>
      </w:r>
      <w:proofErr w:type="gramStart"/>
      <w:r w:rsidRPr="005042B6">
        <w:rPr>
          <w:rFonts w:ascii="Times New Roman" w:hAnsi="Times New Roman" w:cs="Times New Roman"/>
          <w:sz w:val="28"/>
          <w:szCs w:val="28"/>
        </w:rPr>
        <w:t>эффективности деятельности органов исполнительной власти субъектов Российской</w:t>
      </w:r>
      <w:proofErr w:type="gramEnd"/>
      <w:r w:rsidRPr="005042B6">
        <w:rPr>
          <w:rFonts w:ascii="Times New Roman" w:hAnsi="Times New Roman" w:cs="Times New Roman"/>
          <w:sz w:val="28"/>
          <w:szCs w:val="28"/>
        </w:rPr>
        <w:t xml:space="preserve"> Федерации, улучшение позиций Новосибирской области в рейтинге по итогам 2013 года.</w:t>
      </w:r>
    </w:p>
    <w:p w:rsidR="005042B6" w:rsidRPr="005042B6" w:rsidRDefault="005042B6" w:rsidP="005042B6">
      <w:pPr>
        <w:spacing w:after="0" w:line="240" w:lineRule="auto"/>
        <w:ind w:firstLine="709"/>
        <w:jc w:val="both"/>
        <w:rPr>
          <w:rFonts w:ascii="Times New Roman" w:hAnsi="Times New Roman" w:cs="Times New Roman"/>
          <w:sz w:val="28"/>
          <w:szCs w:val="28"/>
        </w:rPr>
      </w:pP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lastRenderedPageBreak/>
        <w:t>2. Заместителям Губернатора Новосибирской области, заместителям Председателя Правительства Новосибирской области, руководителям областных исполнительных органов государственной власти Новосибирской области обеспечить:</w:t>
      </w: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1) решение в 2013 году приоритетных задач, предусмотренных настоящим постановлением;</w:t>
      </w:r>
    </w:p>
    <w:p w:rsidR="005042B6" w:rsidRPr="005042B6" w:rsidRDefault="005042B6" w:rsidP="005042B6">
      <w:pPr>
        <w:spacing w:after="0" w:line="240" w:lineRule="auto"/>
        <w:ind w:firstLine="709"/>
        <w:jc w:val="both"/>
        <w:rPr>
          <w:rFonts w:ascii="Times New Roman" w:hAnsi="Times New Roman" w:cs="Times New Roman"/>
          <w:sz w:val="28"/>
          <w:szCs w:val="28"/>
        </w:rPr>
      </w:pPr>
      <w:proofErr w:type="gramStart"/>
      <w:r w:rsidRPr="005042B6">
        <w:rPr>
          <w:rFonts w:ascii="Times New Roman" w:hAnsi="Times New Roman" w:cs="Times New Roman"/>
          <w:sz w:val="28"/>
          <w:szCs w:val="28"/>
        </w:rPr>
        <w:t>2) выполнение утвержденных планов действий на 2013 год в установленной сфере деятельности;</w:t>
      </w:r>
      <w:proofErr w:type="gramEnd"/>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3) выполнение значений целевых показателей социально-экономического развития Новосибирской области, установленных планом социально-экономического развития Новосибирской области на 2013 год и плановый период 2014 и 2015 годов.</w:t>
      </w:r>
    </w:p>
    <w:p w:rsidR="005042B6" w:rsidRPr="005042B6" w:rsidRDefault="005042B6" w:rsidP="005042B6">
      <w:pPr>
        <w:spacing w:after="0" w:line="240" w:lineRule="auto"/>
        <w:ind w:firstLine="709"/>
        <w:jc w:val="both"/>
        <w:rPr>
          <w:rFonts w:ascii="Times New Roman" w:hAnsi="Times New Roman" w:cs="Times New Roman"/>
          <w:sz w:val="28"/>
          <w:szCs w:val="28"/>
        </w:rPr>
      </w:pP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 xml:space="preserve">3. Руководителям областных исполнительных органов государственной власти Новосибирской области представлять в министерство экономического развития Новосибирской области отчеты по плану действий по итогам 9 месяцев с указанием ожидаемых итогов года и итогам года не позднее 30 числа месяца, следующего </w:t>
      </w:r>
      <w:proofErr w:type="gramStart"/>
      <w:r w:rsidRPr="005042B6">
        <w:rPr>
          <w:rFonts w:ascii="Times New Roman" w:hAnsi="Times New Roman" w:cs="Times New Roman"/>
          <w:sz w:val="28"/>
          <w:szCs w:val="28"/>
        </w:rPr>
        <w:t>за</w:t>
      </w:r>
      <w:proofErr w:type="gramEnd"/>
      <w:r w:rsidRPr="005042B6">
        <w:rPr>
          <w:rFonts w:ascii="Times New Roman" w:hAnsi="Times New Roman" w:cs="Times New Roman"/>
          <w:sz w:val="28"/>
          <w:szCs w:val="28"/>
        </w:rPr>
        <w:t xml:space="preserve"> отчетным.</w:t>
      </w:r>
    </w:p>
    <w:p w:rsidR="005042B6" w:rsidRPr="005042B6" w:rsidRDefault="005042B6" w:rsidP="005042B6">
      <w:pPr>
        <w:spacing w:after="0" w:line="240" w:lineRule="auto"/>
        <w:ind w:firstLine="709"/>
        <w:jc w:val="both"/>
        <w:rPr>
          <w:rFonts w:ascii="Times New Roman" w:hAnsi="Times New Roman" w:cs="Times New Roman"/>
          <w:sz w:val="28"/>
          <w:szCs w:val="28"/>
        </w:rPr>
      </w:pP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4. Первому заместителю Председателя Правительства - министру экономического развития Новосибирской области Струкову А.Н. обеспечить мониторинг исполнения планов, указанных в пункте 3 настоящего постановления.</w:t>
      </w:r>
    </w:p>
    <w:p w:rsidR="005042B6" w:rsidRPr="005042B6" w:rsidRDefault="005042B6" w:rsidP="005042B6">
      <w:pPr>
        <w:spacing w:after="0" w:line="240" w:lineRule="auto"/>
        <w:ind w:firstLine="709"/>
        <w:jc w:val="both"/>
        <w:rPr>
          <w:rFonts w:ascii="Times New Roman" w:hAnsi="Times New Roman" w:cs="Times New Roman"/>
          <w:sz w:val="28"/>
          <w:szCs w:val="28"/>
        </w:rPr>
      </w:pP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5. Областным исполнительным органам государственной власти Новосибирской области совместно с департаментом массовых коммуникаций Новосибирской области (Панова М.В.) обеспечить освещение в средствах массовой информации, на официальных сайтах исполнительных органов государственной власти Новосибирской области приоритетных направлений и задач по обеспечению эффективного социально-экономического развития Новосибирской области и итогов их реализации.</w:t>
      </w:r>
    </w:p>
    <w:p w:rsidR="005042B6" w:rsidRPr="005042B6" w:rsidRDefault="005042B6" w:rsidP="005042B6">
      <w:pPr>
        <w:spacing w:after="0" w:line="240" w:lineRule="auto"/>
        <w:ind w:firstLine="709"/>
        <w:jc w:val="both"/>
        <w:rPr>
          <w:rFonts w:ascii="Times New Roman" w:hAnsi="Times New Roman" w:cs="Times New Roman"/>
          <w:sz w:val="28"/>
          <w:szCs w:val="28"/>
        </w:rPr>
      </w:pPr>
    </w:p>
    <w:p w:rsidR="005042B6"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6. Рекомендовать органам местного самоуправления Новосибирской области при разработке и утверждении планово-прогнозных документов на 2013 год учитывать приоритетные задачи социально-экономического развития Новосибирской области, указанные в пункте 1 настоящего постановления.</w:t>
      </w:r>
    </w:p>
    <w:p w:rsidR="005042B6" w:rsidRPr="005042B6" w:rsidRDefault="005042B6" w:rsidP="005042B6">
      <w:pPr>
        <w:spacing w:after="0" w:line="240" w:lineRule="auto"/>
        <w:ind w:firstLine="709"/>
        <w:jc w:val="both"/>
        <w:rPr>
          <w:rFonts w:ascii="Times New Roman" w:hAnsi="Times New Roman" w:cs="Times New Roman"/>
          <w:sz w:val="28"/>
          <w:szCs w:val="28"/>
        </w:rPr>
      </w:pPr>
    </w:p>
    <w:p w:rsidR="00175591" w:rsidRPr="005042B6" w:rsidRDefault="005042B6" w:rsidP="005042B6">
      <w:pPr>
        <w:spacing w:after="0" w:line="240" w:lineRule="auto"/>
        <w:ind w:firstLine="709"/>
        <w:jc w:val="both"/>
        <w:rPr>
          <w:rFonts w:ascii="Times New Roman" w:hAnsi="Times New Roman" w:cs="Times New Roman"/>
          <w:sz w:val="28"/>
          <w:szCs w:val="28"/>
        </w:rPr>
      </w:pPr>
      <w:r w:rsidRPr="005042B6">
        <w:rPr>
          <w:rFonts w:ascii="Times New Roman" w:hAnsi="Times New Roman" w:cs="Times New Roman"/>
          <w:sz w:val="28"/>
          <w:szCs w:val="28"/>
        </w:rPr>
        <w:t xml:space="preserve">7. </w:t>
      </w:r>
      <w:proofErr w:type="gramStart"/>
      <w:r w:rsidRPr="005042B6">
        <w:rPr>
          <w:rFonts w:ascii="Times New Roman" w:hAnsi="Times New Roman" w:cs="Times New Roman"/>
          <w:sz w:val="28"/>
          <w:szCs w:val="28"/>
        </w:rPr>
        <w:t>Контроль за</w:t>
      </w:r>
      <w:proofErr w:type="gramEnd"/>
      <w:r w:rsidRPr="005042B6">
        <w:rPr>
          <w:rFonts w:ascii="Times New Roman" w:hAnsi="Times New Roman" w:cs="Times New Roman"/>
          <w:sz w:val="28"/>
          <w:szCs w:val="28"/>
        </w:rPr>
        <w:t xml:space="preserve"> исполнением постановления возложить на первого заместителя Губернатора Новосибирской области Соболева А.К.</w:t>
      </w:r>
    </w:p>
    <w:sectPr w:rsidR="00175591" w:rsidRPr="005042B6" w:rsidSect="009073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042B6"/>
    <w:rsid w:val="00035F79"/>
    <w:rsid w:val="005042B6"/>
    <w:rsid w:val="00845CE6"/>
    <w:rsid w:val="009073B9"/>
    <w:rsid w:val="009C10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3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2346</Words>
  <Characters>13375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1</cp:revision>
  <dcterms:created xsi:type="dcterms:W3CDTF">2014-02-09T06:49:00Z</dcterms:created>
  <dcterms:modified xsi:type="dcterms:W3CDTF">2014-02-09T07:02:00Z</dcterms:modified>
</cp:coreProperties>
</file>